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hanging="3" w:hangingChars="1"/>
        <w:rPr>
          <w:rFonts w:ascii="黑体" w:eastAsia="黑体"/>
        </w:rPr>
      </w:pPr>
      <w:r>
        <w:rPr>
          <w:rFonts w:hint="eastAsia" w:ascii="黑体" w:eastAsia="黑体"/>
        </w:rPr>
        <w:t>附件4</w:t>
      </w:r>
    </w:p>
    <w:p>
      <w:pPr>
        <w:ind w:leftChars="-1" w:hanging="3" w:hangingChars="1"/>
        <w:rPr>
          <w:rFonts w:ascii="黑体" w:eastAsia="黑体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0" w:hRule="atLeast"/>
        </w:trPr>
        <w:tc>
          <w:tcPr>
            <w:tcW w:w="87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第十六批省级认定企业技术中心</w:t>
            </w:r>
          </w:p>
          <w:p>
            <w:pPr>
              <w:spacing w:line="560" w:lineRule="exact"/>
              <w:rPr>
                <w:rFonts w:ascii="方正小标宋简体" w:hAnsi="宋体" w:eastAsia="方正小标宋简体"/>
                <w:sz w:val="48"/>
                <w:szCs w:val="48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申请报告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企业地址：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tabs>
                <w:tab w:val="left" w:pos="7252"/>
              </w:tabs>
              <w:spacing w:line="560" w:lineRule="exact"/>
            </w:pPr>
            <w:r>
              <w:rPr>
                <w:rFonts w:hint="eastAsia"/>
              </w:rPr>
              <w:tab/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rPr>
          <w:rFonts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D70B6"/>
    <w:rsid w:val="27C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2020-04-02T08:41:00Z</dcterms:created>
  <dc:creator>不散不见</dc:creator>
  <cp:lastModifiedBy>不散不见</cp:lastModifiedBy>
  <dcterms:modified xsi:type="dcterms:W3CDTF">2020-04-02T08:42:11Z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